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86A0"/>
    <w:tbl>
      <w:tblPr>
        <w:tblStyle w:val="3"/>
        <w:tblW w:w="95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232"/>
        <w:gridCol w:w="3544"/>
      </w:tblGrid>
      <w:tr w14:paraId="7173C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A7896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Сроки ожидания  оказание медицинской помощи, оказание которое осуществляется бесплатно в соответствии с </w:t>
            </w:r>
            <w:r>
              <w:fldChar w:fldCharType="begin"/>
            </w:r>
            <w:r>
              <w:instrText xml:space="preserve"> HYPERLINK "https://gburodcrb.ru/files/%D0%B3%D0%BE%D1%81%D0%B3%D0%B0%D1%80%D0%B0%D0%BD%D1%82%D0%B8%D0%B8%D1%80%D0%BE%D1%81%D1%82%D0%BE%D0%B22025.pdf" </w:instrText>
            </w:r>
            <w:r>
              <w:fldChar w:fldCharType="separate"/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Постановлением Правительства Ростовской области от 2</w:t>
            </w:r>
            <w:r>
              <w:rPr>
                <w:rFonts w:hint="default" w:ascii="Arial CYR" w:hAnsi="Arial CYR"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.2025 № </w:t>
            </w:r>
            <w:r>
              <w:rPr>
                <w:rFonts w:hint="default" w:ascii="Arial CYR" w:hAnsi="Arial CYR"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"О Территориальной программе государственных гарантий бесплатного оказания гражданам медицинской помощи в Ростовской области на 202</w:t>
            </w:r>
            <w:r>
              <w:rPr>
                <w:rFonts w:hint="default" w:ascii="Arial CYR" w:hAnsi="Arial CYR"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и плановый период 202</w:t>
            </w:r>
            <w:r>
              <w:rPr>
                <w:rFonts w:hint="default" w:ascii="Arial CYR" w:hAnsi="Arial CYR"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hint="default" w:ascii="Arial CYR" w:hAnsi="Arial CYR"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годов"</w:t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14:paraId="6B75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E7783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ED325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Вид медицинской помощи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6B95DA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Сроки ожидания:</w:t>
            </w:r>
          </w:p>
        </w:tc>
      </w:tr>
      <w:tr w14:paraId="19A4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C7686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6A90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Прием врача-терапевта участкового, врача общей практики, врача-педиатра участкового </w:t>
            </w:r>
          </w:p>
          <w:p w14:paraId="2063D0AE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2CE54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24 часов с момента обращения в поликлинику (п.8.3.7 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  <w:tr w14:paraId="6F92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D688F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558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Консультация врача-специалиста (за исключением подозрения на онкологическое заболевание).</w:t>
            </w:r>
          </w:p>
          <w:p w14:paraId="3D7C158F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3F37DAC9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В случае подозрения на онкологическое заболевание</w:t>
            </w:r>
          </w:p>
          <w:p w14:paraId="63E53EF6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6BA0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14 рабочих дней с момента обращения в поликлинику</w:t>
            </w:r>
          </w:p>
          <w:p w14:paraId="5283934D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3 рабочих дней п.8.3.7 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  <w:tr w14:paraId="30A3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9F69F3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3A5F8AF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79351ACD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4D2C3DD4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FF4F5FF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388B3205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112D5C2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1CC1F2A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7345ED3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AA4FFF">
            <w:pPr>
              <w:spacing w:after="0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Диагностические инструментальных исследования (рентгенографические исследования (включая маммографию), функциональная диагностика, ультразвуковые исследования, лабораторные исследования (за исключением исследований при подозрении на онкологическое заболевание).</w:t>
            </w:r>
          </w:p>
          <w:p w14:paraId="72493E21">
            <w:pPr>
              <w:spacing w:after="0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В случае подозрения на онкологическое заболевание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D27C6D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14 рабочих дней со дня назначения исследований</w:t>
            </w:r>
          </w:p>
          <w:p w14:paraId="6E21AD2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48EA76FA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3E148663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1047083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54E8C68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7775ECF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</w:t>
            </w:r>
            <w:bookmarkStart w:id="0" w:name="_GoBack"/>
            <w:bookmarkEnd w:id="0"/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е более 7 рабочих дней со дня назначения исследований (п.8.3.7 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  <w:tr w14:paraId="2462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3FE49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E9F3E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Компьютерная томография (включая однофотонную эмиссионную компьютерную томографию), магнитно-резонансная томография, ангиография (за исключением исследований при подозрении на онкологическое заболевание).</w:t>
            </w:r>
          </w:p>
          <w:p w14:paraId="0FD1634C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В случае подозрения на онкологическое заболевание</w:t>
            </w:r>
          </w:p>
          <w:p w14:paraId="3B02F94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D14E6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14 рабочих дней со дня назначения исследований</w:t>
            </w:r>
          </w:p>
          <w:p w14:paraId="6160D94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4CEDB2F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67F843C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0D2F579F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7 рабочих дней со дня назначения исследований (п.8.3.7 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  <w:tr w14:paraId="3880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FC002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CC3C5D4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Установление диспансерного наблюдения врача-онколога за пациентом с выявленным онкологическим заболеванием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9405D4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3 рабочих дней с момента постановки диагноза онкологического заболевания (п.8.3.7 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  <w:tr w14:paraId="381F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60061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766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Сроки ожидания медицинской помощи, оказываемой в плановой форме детям-сиротам и детям, оставшимся без попечения родителей, детям, находящимся в трудной жизненной ситуации, усыновленным (удочеренным) детям, детям, принятым под опеку (попечительство) в приемную или патронатную семью, в случае выявления у них заболевания, установлены подразделом 8.12 </w:t>
            </w:r>
          </w:p>
          <w:p w14:paraId="373EF9EA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49C29D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первоочередном порядке, 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п/п 8.12 раздела 8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.2025г.(с изменениями и дополнениями)</w:t>
            </w:r>
          </w:p>
        </w:tc>
      </w:tr>
      <w:tr w14:paraId="51B5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6A71B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1CB959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Оказания медицинской помощи отдельным категориям граждан, включая участников специальной военной операции Российской Федерации в Украине, в медицинских организациях, находящихся на территории Ростовской области, организуется в соответствии с подразделом 8.10 </w:t>
            </w:r>
          </w:p>
          <w:p w14:paraId="23DB9B2E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4B6B2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внеочередном ее предоставлении, 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п/п 8.10 раздела 8 Постановления Правительства РО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.2025г.(с изменениями и дополнениями)</w:t>
            </w:r>
          </w:p>
        </w:tc>
      </w:tr>
      <w:tr w14:paraId="757A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28657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8433AF">
            <w:pPr>
              <w:spacing w:after="0" w:line="240" w:lineRule="auto"/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Неотложная медицинская помощь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включая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неотложной помощи на дому, оказывается всеми медицинскими организациями, оказывающими первичную медико-санитарную помощь, независимо от прикрепления пациента.</w:t>
            </w:r>
          </w:p>
          <w:p w14:paraId="397ED37A">
            <w:pPr>
              <w:spacing w:after="0" w:line="240" w:lineRule="auto"/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При оказании медицинской помощи по экстренным и неотложным показаниям.</w:t>
            </w:r>
          </w:p>
          <w:p w14:paraId="6DFA7C04">
            <w:pPr>
              <w:spacing w:after="0" w:line="240" w:lineRule="auto"/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</w:pPr>
          </w:p>
          <w:p w14:paraId="260A844D">
            <w:pPr>
              <w:spacing w:after="0" w:line="240" w:lineRule="auto"/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</w:pPr>
          </w:p>
          <w:p w14:paraId="40DE9F7A">
            <w:pPr>
              <w:spacing w:after="0" w:line="240" w:lineRule="auto"/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Экстренная медицинская помощь.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2678D9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71242C6D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08DA46D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5E437EA7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7B7D158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D4BCDA2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вне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очереди и без предварительной записи.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(п.8.3.4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  <w:p w14:paraId="212FF6D0">
            <w:pPr>
              <w:spacing w:after="0" w:line="240" w:lineRule="auto"/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оказывается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безотлагательно, срок ожидания первичной медико-санитарной помощи в неотложной форме составляет не более 2 часов с момента обращения пациента в медицинскую организацию.</w:t>
            </w:r>
          </w:p>
        </w:tc>
      </w:tr>
      <w:tr w14:paraId="0C67F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445CE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0E19E10A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0FE711F2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45C7EB8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07D403F3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D49CCE9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1058EF6D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B18D9A6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5D0265E4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41854E97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115CAD7C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41B03200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4DB7619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05AF0CC6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46E349F5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71C0BF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Направления пациента на плановую госпитализацию в дневной стационар осуществляется лечащим врачом в соответствии с медицинскими показаниями. Допускается очередность на госпитализацию в дневные стационары с учетом состояния больного и характера течения заболевания, в том числе для лиц, находящихся в стационарных организациях социального обслуживания.</w:t>
            </w:r>
          </w:p>
          <w:p w14:paraId="1CAA65E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Для пациентов с онкологическими и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сердечно-сосудистыми 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заболеваниями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6D7D2A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должен превышать 14 рабочих дней со дня выдачи лечащим врачом направления на госпитализацию</w:t>
            </w:r>
          </w:p>
          <w:p w14:paraId="49952E7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1DE8B1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70AD9F54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662F41D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1D6831C1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2A1F49F9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7 рабочих дней с момента гистологической верификации опухали или с момента установления предварительного диагноза заболевания (состояния) (п.8.5.2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  <w:tr w14:paraId="0DFB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3A3965">
            <w:pPr>
              <w:spacing w:after="0" w:line="240" w:lineRule="auto"/>
              <w:jc w:val="center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6426FB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Специализированой медицинской помощи в плановой форме (за исключением высокотехнологичной) медицинской помощи, в том числе для лиц, находящихся в стационарных организациях социального обслуживания</w:t>
            </w:r>
          </w:p>
          <w:p w14:paraId="710EFFAC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6CAEEF4C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</w:p>
          <w:p w14:paraId="59C6FB1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Для пациентов с онкологическими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 xml:space="preserve"> сердечно-сосудистыми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заболеваниями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43A3BA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14 рабочих дней со дня выдачи лечащим врачом направления на госпитализацию(при условии обращения пациента за  госпитализацией в рекомендуемые лечащим врачом сроки).</w:t>
            </w:r>
          </w:p>
          <w:p w14:paraId="1C82C708">
            <w:pPr>
              <w:spacing w:after="0" w:line="240" w:lineRule="auto"/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не более  7 рабочих дней с момента гистологической верификации опухали или с момента установления предварительного диагноза заболевания (состояния) (п.8.6.7 Постановления Правительства РО №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339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hint="default" w:ascii="Arial CYR" w:hAnsi="Arial CYR" w:eastAsia="Times New Roman" w:cs="Arial CYR"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Arial CYR" w:hAnsi="Arial CYR" w:eastAsia="Times New Roman" w:cs="Arial CYR"/>
                <w:color w:val="000000"/>
                <w:sz w:val="20"/>
                <w:szCs w:val="20"/>
                <w:lang w:eastAsia="ru-RU"/>
              </w:rPr>
              <w:t>.2025г.)</w:t>
            </w:r>
          </w:p>
        </w:tc>
      </w:tr>
    </w:tbl>
    <w:p w14:paraId="6270B5E7"/>
    <w:p w14:paraId="0DE3ED40"/>
    <w:p w14:paraId="6E7ED4CD"/>
    <w:sectPr>
      <w:headerReference r:id="rId5" w:type="default"/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56D0">
    <w:pPr>
      <w:pStyle w:val="5"/>
    </w:pPr>
  </w:p>
  <w:p w14:paraId="49095AE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05"/>
    <w:rsid w:val="00041110"/>
    <w:rsid w:val="002C6211"/>
    <w:rsid w:val="003E377B"/>
    <w:rsid w:val="00540649"/>
    <w:rsid w:val="005D5129"/>
    <w:rsid w:val="006D7492"/>
    <w:rsid w:val="00820A05"/>
    <w:rsid w:val="008D030F"/>
    <w:rsid w:val="009D5464"/>
    <w:rsid w:val="00A00F14"/>
    <w:rsid w:val="00A42D3D"/>
    <w:rsid w:val="00A95A04"/>
    <w:rsid w:val="00B368AE"/>
    <w:rsid w:val="00BE3BC9"/>
    <w:rsid w:val="00CC2AF1"/>
    <w:rsid w:val="00CF2693"/>
    <w:rsid w:val="00D86227"/>
    <w:rsid w:val="00FA4D9E"/>
    <w:rsid w:val="132C0B43"/>
    <w:rsid w:val="27E03D17"/>
    <w:rsid w:val="3B744C14"/>
    <w:rsid w:val="43BF5EB2"/>
    <w:rsid w:val="499B5CD3"/>
    <w:rsid w:val="50302496"/>
    <w:rsid w:val="5B8468A6"/>
    <w:rsid w:val="679D4253"/>
    <w:rsid w:val="7FF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4115</Characters>
  <Lines>34</Lines>
  <Paragraphs>9</Paragraphs>
  <TotalTime>2</TotalTime>
  <ScaleCrop>false</ScaleCrop>
  <LinksUpToDate>false</LinksUpToDate>
  <CharactersWithSpaces>4827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Финогеева</dc:creator>
  <cp:lastModifiedBy>semen4enko</cp:lastModifiedBy>
  <cp:lastPrinted>2026-01-12T07:18:53Z</cp:lastPrinted>
  <dcterms:modified xsi:type="dcterms:W3CDTF">2026-01-12T08:30:33Z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F4D9061FB8A445419E808392295C6292_13</vt:lpwstr>
  </property>
</Properties>
</file>